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CBE" w:rsidRPr="009E77BA" w:rsidRDefault="00370185" w:rsidP="00ED790E">
      <w:pPr>
        <w:pStyle w:val="Heading1"/>
        <w:spacing w:before="0" w:line="240" w:lineRule="auto"/>
      </w:pPr>
      <w:r w:rsidRPr="009E77BA">
        <w:t xml:space="preserve">TALKING POINTS FOR MEETINGS WITH </w:t>
      </w:r>
      <w:r w:rsidR="00596117">
        <w:t>BHUTAN</w:t>
      </w:r>
    </w:p>
    <w:p w:rsidR="00550CBE" w:rsidRDefault="00550CBE" w:rsidP="00ED790E">
      <w:pPr>
        <w:pStyle w:val="Heading1"/>
        <w:spacing w:before="0" w:line="240" w:lineRule="auto"/>
      </w:pPr>
      <w:r>
        <w:t xml:space="preserve">Pakistan’s candidature for WHO DG </w:t>
      </w:r>
    </w:p>
    <w:p w:rsidR="00550CBE" w:rsidRDefault="00550CBE" w:rsidP="00ED790E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ED790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>Pakistan has launched its candidature for WHO Director General.</w:t>
      </w:r>
    </w:p>
    <w:p w:rsidR="00550CBE" w:rsidRPr="009E4426" w:rsidRDefault="00550CBE" w:rsidP="00ED790E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ED790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The election will be in held in two phases. In January 2017, the 34-member Executive Board of WHO will elect up to three candidates and in May 2017, the 196-member World Health Assembly will elect one. </w:t>
      </w:r>
    </w:p>
    <w:p w:rsidR="00550CBE" w:rsidRPr="009E4426" w:rsidRDefault="00550CBE" w:rsidP="00ED790E">
      <w:pPr>
        <w:spacing w:after="0" w:line="240" w:lineRule="auto"/>
        <w:rPr>
          <w:rFonts w:cs="Times New Roman"/>
          <w:sz w:val="24"/>
          <w:szCs w:val="24"/>
        </w:rPr>
      </w:pPr>
    </w:p>
    <w:p w:rsidR="00550CBE" w:rsidRPr="009E4426" w:rsidRDefault="00550CBE" w:rsidP="00ED79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Pakistan has adopted a merit based approach to its candidature. </w:t>
      </w:r>
      <w:r w:rsidRPr="009E4426">
        <w:rPr>
          <w:rFonts w:cs="Calibri"/>
          <w:sz w:val="24"/>
          <w:szCs w:val="24"/>
        </w:rPr>
        <w:t xml:space="preserve">Our Candidate, Dr. Sania Nishtar has wide experience. She served as a </w:t>
      </w:r>
      <w:r w:rsidRPr="009E4426">
        <w:rPr>
          <w:rFonts w:cs="Calibri"/>
          <w:sz w:val="24"/>
          <w:szCs w:val="24"/>
          <w:u w:val="single"/>
        </w:rPr>
        <w:t>federal minister</w:t>
      </w:r>
      <w:r w:rsidRPr="009E4426">
        <w:rPr>
          <w:rFonts w:cs="Calibri"/>
          <w:sz w:val="24"/>
          <w:szCs w:val="24"/>
        </w:rPr>
        <w:t xml:space="preserve">, has strong </w:t>
      </w:r>
      <w:r w:rsidRPr="009E4426">
        <w:rPr>
          <w:rFonts w:cs="Calibri"/>
          <w:sz w:val="24"/>
          <w:szCs w:val="24"/>
          <w:u w:val="single"/>
        </w:rPr>
        <w:t>civil society</w:t>
      </w:r>
      <w:r w:rsidRPr="009E4426">
        <w:rPr>
          <w:rFonts w:cs="Calibri"/>
          <w:sz w:val="24"/>
          <w:szCs w:val="24"/>
        </w:rPr>
        <w:t xml:space="preserve"> credentials and is experienced in the </w:t>
      </w:r>
      <w:r w:rsidRPr="009E4426">
        <w:rPr>
          <w:rFonts w:cs="Calibri"/>
          <w:sz w:val="24"/>
          <w:szCs w:val="24"/>
          <w:u w:val="single"/>
        </w:rPr>
        <w:t>multilateral system</w:t>
      </w:r>
      <w:r w:rsidRPr="009E4426">
        <w:rPr>
          <w:rFonts w:cs="Calibri"/>
          <w:sz w:val="24"/>
          <w:szCs w:val="24"/>
        </w:rPr>
        <w:t xml:space="preserve"> as chair of a WHO commission. She is a Royal College of Physicians qualified </w:t>
      </w:r>
      <w:r w:rsidRPr="009E4426">
        <w:rPr>
          <w:rFonts w:cs="Calibri"/>
          <w:sz w:val="24"/>
          <w:szCs w:val="24"/>
          <w:u w:val="single"/>
        </w:rPr>
        <w:t>physician</w:t>
      </w:r>
      <w:r w:rsidRPr="009E4426">
        <w:rPr>
          <w:rFonts w:cs="Calibri"/>
          <w:sz w:val="24"/>
          <w:szCs w:val="24"/>
        </w:rPr>
        <w:t xml:space="preserve">, a </w:t>
      </w:r>
      <w:r w:rsidRPr="009E4426">
        <w:rPr>
          <w:rFonts w:cs="Calibri"/>
          <w:sz w:val="24"/>
          <w:szCs w:val="24"/>
          <w:u w:val="single"/>
        </w:rPr>
        <w:t>researcher</w:t>
      </w:r>
      <w:r w:rsidRPr="009E4426">
        <w:rPr>
          <w:rFonts w:cs="Calibri"/>
          <w:sz w:val="24"/>
          <w:szCs w:val="24"/>
        </w:rPr>
        <w:t xml:space="preserve"> with a </w:t>
      </w:r>
      <w:proofErr w:type="spellStart"/>
      <w:r w:rsidRPr="009E4426">
        <w:rPr>
          <w:rFonts w:cs="Calibri"/>
          <w:sz w:val="24"/>
          <w:szCs w:val="24"/>
        </w:rPr>
        <w:t>Ph.D</w:t>
      </w:r>
      <w:proofErr w:type="spellEnd"/>
      <w:r w:rsidRPr="009E4426">
        <w:rPr>
          <w:rFonts w:cs="Calibri"/>
          <w:sz w:val="24"/>
          <w:szCs w:val="24"/>
        </w:rPr>
        <w:t xml:space="preserve">, and a widely published </w:t>
      </w:r>
      <w:r w:rsidRPr="009E4426">
        <w:rPr>
          <w:rFonts w:cs="Calibri"/>
          <w:sz w:val="24"/>
          <w:szCs w:val="24"/>
          <w:u w:val="single"/>
        </w:rPr>
        <w:t>author</w:t>
      </w:r>
      <w:r w:rsidRPr="009E4426">
        <w:rPr>
          <w:rFonts w:cs="Calibri"/>
          <w:sz w:val="24"/>
          <w:szCs w:val="24"/>
        </w:rPr>
        <w:t xml:space="preserve"> and </w:t>
      </w:r>
      <w:r w:rsidRPr="009E4426">
        <w:rPr>
          <w:rFonts w:cs="Calibri"/>
          <w:sz w:val="24"/>
          <w:szCs w:val="24"/>
          <w:u w:val="single"/>
        </w:rPr>
        <w:t>thought leader</w:t>
      </w:r>
      <w:r w:rsidRPr="009E4426">
        <w:rPr>
          <w:rFonts w:cs="Calibri"/>
          <w:sz w:val="24"/>
          <w:szCs w:val="24"/>
        </w:rPr>
        <w:t xml:space="preserve"> in global health. </w:t>
      </w:r>
    </w:p>
    <w:p w:rsidR="00490136" w:rsidRPr="009E4426" w:rsidRDefault="00490136" w:rsidP="00ED790E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490136" w:rsidRPr="009E4426" w:rsidRDefault="00490136" w:rsidP="00ED79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Calibri"/>
          <w:sz w:val="24"/>
          <w:szCs w:val="24"/>
        </w:rPr>
        <w:t>The Candidature has been welcomed by the OIC during its 13</w:t>
      </w:r>
      <w:r w:rsidRPr="009E4426">
        <w:rPr>
          <w:rFonts w:cs="Calibri"/>
          <w:sz w:val="24"/>
          <w:szCs w:val="24"/>
          <w:vertAlign w:val="superscript"/>
        </w:rPr>
        <w:t>th</w:t>
      </w:r>
      <w:r w:rsidRPr="009E4426">
        <w:rPr>
          <w:rFonts w:cs="Calibri"/>
          <w:sz w:val="24"/>
          <w:szCs w:val="24"/>
        </w:rPr>
        <w:t xml:space="preserve"> Summit in Istanbul in April this year </w:t>
      </w:r>
    </w:p>
    <w:p w:rsidR="00550CBE" w:rsidRPr="009E4426" w:rsidRDefault="00550CBE" w:rsidP="00ED790E">
      <w:pPr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ED790E">
      <w:pPr>
        <w:pStyle w:val="ListParagraph"/>
        <w:numPr>
          <w:ilvl w:val="0"/>
          <w:numId w:val="1"/>
        </w:numPr>
        <w:spacing w:after="0" w:line="240" w:lineRule="auto"/>
        <w:rPr>
          <w:rFonts w:cs="Calibri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After the Ebola epidemic, WHO needs a merit based candidate, </w:t>
      </w:r>
      <w:r w:rsidRPr="009E4426">
        <w:rPr>
          <w:sz w:val="24"/>
          <w:szCs w:val="24"/>
        </w:rPr>
        <w:t>one with a combination of technical competencies, leadership and accountability credentials.</w:t>
      </w:r>
      <w:r w:rsidRPr="009E4426">
        <w:rPr>
          <w:rFonts w:cs="Times New Roman"/>
          <w:sz w:val="24"/>
          <w:szCs w:val="24"/>
        </w:rPr>
        <w:t xml:space="preserve"> O</w:t>
      </w:r>
      <w:r w:rsidRPr="009E4426">
        <w:rPr>
          <w:sz w:val="24"/>
          <w:szCs w:val="24"/>
        </w:rPr>
        <w:t xml:space="preserve">ur candidate’s diverse technical and leadership attributes can be crucial for leading WHO. </w:t>
      </w:r>
      <w:r w:rsidRPr="009E4426">
        <w:rPr>
          <w:rFonts w:cs="Calibri"/>
          <w:sz w:val="24"/>
          <w:szCs w:val="24"/>
        </w:rPr>
        <w:t xml:space="preserve">Her accountability credentials are evidenced by her recent selection by UNSG </w:t>
      </w:r>
      <w:r w:rsidRPr="009E4426">
        <w:rPr>
          <w:sz w:val="24"/>
          <w:szCs w:val="24"/>
        </w:rPr>
        <w:t>to chair the UN’s Independent Accountability Panel on Women and Children’s health.</w:t>
      </w:r>
    </w:p>
    <w:p w:rsidR="00550CBE" w:rsidRPr="009E4426" w:rsidRDefault="00550CBE" w:rsidP="00ED790E">
      <w:pPr>
        <w:pStyle w:val="ListParagraph"/>
        <w:spacing w:after="0" w:line="240" w:lineRule="auto"/>
        <w:rPr>
          <w:rFonts w:cs="Calibri"/>
          <w:sz w:val="24"/>
          <w:szCs w:val="24"/>
        </w:rPr>
      </w:pPr>
    </w:p>
    <w:p w:rsidR="00550CBE" w:rsidRPr="009E4426" w:rsidRDefault="00550CBE" w:rsidP="00ED790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sz w:val="24"/>
          <w:szCs w:val="24"/>
        </w:rPr>
        <w:t xml:space="preserve">Geographic considerations favor Pakistan’s candidature as there has never been a WHO DG from the Eastern Mediterranean region. According to the new rules of election, regions which have ever had a DG would be given preference. </w:t>
      </w:r>
      <w:r w:rsidRPr="009E4426">
        <w:rPr>
          <w:rFonts w:cs="Calibri"/>
          <w:sz w:val="24"/>
          <w:szCs w:val="24"/>
        </w:rPr>
        <w:t xml:space="preserve">Dr. Sania Nishtar </w:t>
      </w:r>
      <w:r w:rsidRPr="009E4426">
        <w:rPr>
          <w:sz w:val="24"/>
          <w:szCs w:val="24"/>
        </w:rPr>
        <w:t xml:space="preserve">would be the first Muslim to head WHO, if selected, and could play a major role in portraying a positive and progressive image of the Muslim world </w:t>
      </w:r>
    </w:p>
    <w:p w:rsidR="006320C8" w:rsidRPr="009E4426" w:rsidRDefault="006320C8" w:rsidP="00ED790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6320C8" w:rsidRPr="009E4426" w:rsidRDefault="006320C8" w:rsidP="00ED790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4"/>
          <w:szCs w:val="24"/>
        </w:rPr>
      </w:pPr>
      <w:r w:rsidRPr="009E4426">
        <w:rPr>
          <w:rFonts w:cs="Times New Roman"/>
          <w:sz w:val="24"/>
          <w:szCs w:val="24"/>
        </w:rPr>
        <w:t xml:space="preserve">Two out of the three health agencies in the UN system (UNFPA, and UNAIDS) are already headed by Africans. </w:t>
      </w:r>
    </w:p>
    <w:p w:rsidR="009E4426" w:rsidRDefault="009E4426" w:rsidP="00ED790E">
      <w:pPr>
        <w:pStyle w:val="ListParagraph"/>
        <w:spacing w:after="0" w:line="240" w:lineRule="auto"/>
        <w:rPr>
          <w:rFonts w:cs="Times New Roman"/>
          <w:sz w:val="24"/>
          <w:szCs w:val="24"/>
        </w:rPr>
      </w:pPr>
    </w:p>
    <w:p w:rsidR="00596117" w:rsidRPr="00795D8D" w:rsidRDefault="00596117" w:rsidP="00ED79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 xml:space="preserve">Our candidate has engaged with experts and government officials from Bhutan in her work in the multilateral system, notably, WHO. </w:t>
      </w:r>
    </w:p>
    <w:p w:rsidR="00596117" w:rsidRDefault="00596117" w:rsidP="00ED790E">
      <w:pPr>
        <w:pStyle w:val="ListParagraph"/>
        <w:spacing w:after="0" w:line="240" w:lineRule="auto"/>
        <w:rPr>
          <w:sz w:val="24"/>
          <w:szCs w:val="24"/>
        </w:rPr>
      </w:pPr>
    </w:p>
    <w:p w:rsidR="00596117" w:rsidRPr="00795D8D" w:rsidRDefault="00596117" w:rsidP="00ED79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t xml:space="preserve">She was an invited expert to the 2nd High Level Meeting on Wellbeing and Happiness hosted by Prime Minister </w:t>
      </w:r>
      <w:proofErr w:type="spellStart"/>
      <w:r w:rsidRPr="00795D8D">
        <w:rPr>
          <w:sz w:val="24"/>
          <w:szCs w:val="24"/>
        </w:rPr>
        <w:t>Jigmi</w:t>
      </w:r>
      <w:proofErr w:type="spellEnd"/>
      <w:r w:rsidRPr="00795D8D">
        <w:rPr>
          <w:sz w:val="24"/>
          <w:szCs w:val="24"/>
        </w:rPr>
        <w:t xml:space="preserve"> Y </w:t>
      </w:r>
      <w:proofErr w:type="spellStart"/>
      <w:r w:rsidRPr="00795D8D">
        <w:rPr>
          <w:sz w:val="24"/>
          <w:szCs w:val="24"/>
        </w:rPr>
        <w:t>Thinley</w:t>
      </w:r>
      <w:proofErr w:type="spellEnd"/>
      <w:r w:rsidRPr="00795D8D">
        <w:rPr>
          <w:sz w:val="24"/>
          <w:szCs w:val="24"/>
        </w:rPr>
        <w:t xml:space="preserve"> of Bhutan at the UN General Assembly in 2011 and the Columbia University consultation on Wellbeing and Happiness hosted by Jeffery Sachs along with the government of Bhutan. </w:t>
      </w:r>
    </w:p>
    <w:p w:rsidR="00596117" w:rsidRDefault="00596117" w:rsidP="00ED790E">
      <w:pPr>
        <w:pStyle w:val="ListParagraph"/>
        <w:spacing w:after="0" w:line="240" w:lineRule="auto"/>
        <w:rPr>
          <w:sz w:val="24"/>
          <w:szCs w:val="24"/>
        </w:rPr>
      </w:pPr>
    </w:p>
    <w:p w:rsidR="00596117" w:rsidRDefault="00596117" w:rsidP="00ED790E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95D8D">
        <w:rPr>
          <w:sz w:val="24"/>
          <w:szCs w:val="24"/>
        </w:rPr>
        <w:lastRenderedPageBreak/>
        <w:t xml:space="preserve">Her </w:t>
      </w:r>
      <w:proofErr w:type="spellStart"/>
      <w:r w:rsidRPr="00795D8D">
        <w:rPr>
          <w:sz w:val="24"/>
          <w:szCs w:val="24"/>
        </w:rPr>
        <w:t>Ph.D</w:t>
      </w:r>
      <w:proofErr w:type="spellEnd"/>
      <w:r w:rsidRPr="00795D8D">
        <w:rPr>
          <w:sz w:val="24"/>
          <w:szCs w:val="24"/>
        </w:rPr>
        <w:t xml:space="preserve"> thesis was on South Asian Coronary risk, so she is deeply familiar w</w:t>
      </w:r>
      <w:r w:rsidR="008A1C17">
        <w:rPr>
          <w:sz w:val="24"/>
          <w:szCs w:val="24"/>
        </w:rPr>
        <w:t>ith the ethnic similarities in S</w:t>
      </w:r>
      <w:r w:rsidRPr="00795D8D">
        <w:rPr>
          <w:sz w:val="24"/>
          <w:szCs w:val="24"/>
        </w:rPr>
        <w:t xml:space="preserve">outh Asia. She engaged with the SAARC Cardiac Society early in her career and her first book was about preventing heart disease in South Asia.  </w:t>
      </w:r>
    </w:p>
    <w:p w:rsidR="00ED790E" w:rsidRPr="00ED790E" w:rsidRDefault="00ED790E" w:rsidP="00ED790E">
      <w:pPr>
        <w:spacing w:after="0" w:line="240" w:lineRule="auto"/>
        <w:rPr>
          <w:sz w:val="24"/>
          <w:szCs w:val="24"/>
        </w:rPr>
      </w:pPr>
    </w:p>
    <w:p w:rsidR="003768D9" w:rsidRPr="00ED790E" w:rsidRDefault="003768D9" w:rsidP="00ED790E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2F0786">
        <w:rPr>
          <w:rStyle w:val="apple-converted-space"/>
          <w:rFonts w:cs="Arial"/>
          <w:sz w:val="24"/>
          <w:szCs w:val="24"/>
          <w:shd w:val="clear" w:color="auto" w:fill="FFFFFF"/>
        </w:rPr>
        <w:t>Pakistan-Bhutan r</w:t>
      </w:r>
      <w:r w:rsidRPr="002F0786">
        <w:rPr>
          <w:rFonts w:cs="Arial"/>
          <w:sz w:val="24"/>
          <w:szCs w:val="24"/>
          <w:shd w:val="clear" w:color="auto" w:fill="FFFFFF"/>
        </w:rPr>
        <w:t xml:space="preserve">elations have been active at least since 2004. Pakistan offers scholarships to Bhutanese students, particularly in medicine and engineering. </w:t>
      </w:r>
      <w:r w:rsidRPr="002F0786">
        <w:rPr>
          <w:rFonts w:cs="Arial"/>
          <w:sz w:val="24"/>
          <w:szCs w:val="24"/>
        </w:rPr>
        <w:t xml:space="preserve">In March 2011 the </w:t>
      </w:r>
      <w:proofErr w:type="spellStart"/>
      <w:r w:rsidRPr="002F0786">
        <w:rPr>
          <w:rFonts w:cs="Arial"/>
          <w:sz w:val="24"/>
          <w:szCs w:val="24"/>
        </w:rPr>
        <w:t>Bhutani</w:t>
      </w:r>
      <w:proofErr w:type="spellEnd"/>
      <w:r w:rsidRPr="002F0786">
        <w:rPr>
          <w:rFonts w:cs="Arial"/>
          <w:sz w:val="24"/>
          <w:szCs w:val="24"/>
        </w:rPr>
        <w:t xml:space="preserve"> Prime Minister</w:t>
      </w:r>
      <w:r w:rsidRPr="002F0786">
        <w:rPr>
          <w:rStyle w:val="apple-converted-space"/>
          <w:rFonts w:cs="Arial"/>
          <w:sz w:val="24"/>
          <w:szCs w:val="24"/>
        </w:rPr>
        <w:t> </w:t>
      </w:r>
      <w:proofErr w:type="spellStart"/>
      <w:r w:rsidRPr="003768D9">
        <w:rPr>
          <w:rFonts w:cs="Arial"/>
          <w:sz w:val="24"/>
          <w:szCs w:val="24"/>
        </w:rPr>
        <w:t>Lyonchen</w:t>
      </w:r>
      <w:proofErr w:type="spellEnd"/>
      <w:r w:rsidRPr="003768D9">
        <w:rPr>
          <w:rFonts w:cs="Arial"/>
          <w:sz w:val="24"/>
          <w:szCs w:val="24"/>
        </w:rPr>
        <w:t xml:space="preserve"> </w:t>
      </w:r>
      <w:proofErr w:type="spellStart"/>
      <w:r w:rsidRPr="003768D9">
        <w:rPr>
          <w:rFonts w:cs="Arial"/>
          <w:sz w:val="24"/>
          <w:szCs w:val="24"/>
        </w:rPr>
        <w:t>Jigme</w:t>
      </w:r>
      <w:proofErr w:type="spellEnd"/>
      <w:r w:rsidRPr="003768D9">
        <w:rPr>
          <w:rFonts w:cs="Arial"/>
          <w:sz w:val="24"/>
          <w:szCs w:val="24"/>
        </w:rPr>
        <w:t xml:space="preserve"> </w:t>
      </w:r>
      <w:proofErr w:type="spellStart"/>
      <w:r w:rsidRPr="003768D9">
        <w:rPr>
          <w:rFonts w:cs="Arial"/>
          <w:sz w:val="24"/>
          <w:szCs w:val="24"/>
        </w:rPr>
        <w:t>Yoser</w:t>
      </w:r>
      <w:proofErr w:type="spellEnd"/>
      <w:r w:rsidRPr="003768D9">
        <w:rPr>
          <w:rFonts w:cs="Arial"/>
          <w:sz w:val="24"/>
          <w:szCs w:val="24"/>
        </w:rPr>
        <w:t xml:space="preserve"> </w:t>
      </w:r>
      <w:proofErr w:type="spellStart"/>
      <w:r w:rsidRPr="003768D9">
        <w:rPr>
          <w:rFonts w:cs="Arial"/>
          <w:sz w:val="24"/>
          <w:szCs w:val="24"/>
        </w:rPr>
        <w:t>Thinley</w:t>
      </w:r>
      <w:proofErr w:type="spellEnd"/>
      <w:r w:rsidRPr="002F0786">
        <w:rPr>
          <w:rStyle w:val="apple-converted-space"/>
          <w:rFonts w:cs="Arial"/>
          <w:sz w:val="24"/>
          <w:szCs w:val="24"/>
        </w:rPr>
        <w:t> </w:t>
      </w:r>
      <w:r w:rsidRPr="002F0786">
        <w:rPr>
          <w:rFonts w:cs="Arial"/>
          <w:sz w:val="24"/>
          <w:szCs w:val="24"/>
        </w:rPr>
        <w:t>led a three-day delegation to Pakistan, and met with the then Prime Minister</w:t>
      </w:r>
      <w:r w:rsidRPr="002F0786">
        <w:rPr>
          <w:rStyle w:val="apple-converted-space"/>
          <w:rFonts w:cs="Arial"/>
          <w:sz w:val="24"/>
          <w:szCs w:val="24"/>
        </w:rPr>
        <w:t> </w:t>
      </w:r>
      <w:r w:rsidRPr="003768D9">
        <w:rPr>
          <w:rFonts w:cs="Arial"/>
          <w:sz w:val="24"/>
          <w:szCs w:val="24"/>
        </w:rPr>
        <w:t>Syed Yusuf Raza Gilani</w:t>
      </w:r>
      <w:r w:rsidRPr="002F0786">
        <w:rPr>
          <w:rFonts w:cs="Arial"/>
          <w:sz w:val="24"/>
          <w:szCs w:val="24"/>
        </w:rPr>
        <w:t xml:space="preserve">. They covered a range of bilateral issues including economic, commercial, investment, educational and cultural links. </w:t>
      </w:r>
    </w:p>
    <w:p w:rsidR="00ED790E" w:rsidRPr="002F0786" w:rsidRDefault="00ED790E" w:rsidP="00ED790E">
      <w:pPr>
        <w:spacing w:after="0" w:line="240" w:lineRule="auto"/>
        <w:rPr>
          <w:rFonts w:cs="Arial"/>
          <w:sz w:val="24"/>
          <w:szCs w:val="24"/>
          <w:shd w:val="clear" w:color="auto" w:fill="FFFFFF"/>
        </w:rPr>
      </w:pPr>
    </w:p>
    <w:p w:rsidR="003768D9" w:rsidRPr="002F0786" w:rsidRDefault="003768D9" w:rsidP="00ED790E">
      <w:pPr>
        <w:numPr>
          <w:ilvl w:val="0"/>
          <w:numId w:val="2"/>
        </w:numPr>
        <w:spacing w:after="0" w:line="240" w:lineRule="auto"/>
        <w:rPr>
          <w:rFonts w:cs="Arial"/>
          <w:sz w:val="24"/>
          <w:szCs w:val="24"/>
          <w:shd w:val="clear" w:color="auto" w:fill="FFFFFF"/>
        </w:rPr>
      </w:pPr>
      <w:r w:rsidRPr="007A462F">
        <w:rPr>
          <w:rFonts w:cs="Arial"/>
          <w:sz w:val="24"/>
          <w:szCs w:val="24"/>
        </w:rPr>
        <w:t xml:space="preserve">Your support for Pakistan’s candidature will further </w:t>
      </w:r>
      <w:r>
        <w:rPr>
          <w:rFonts w:cs="Arial"/>
          <w:sz w:val="24"/>
          <w:szCs w:val="24"/>
        </w:rPr>
        <w:t>strengthen our relationship</w:t>
      </w:r>
    </w:p>
    <w:p w:rsidR="00EA7ACF" w:rsidRPr="003768D9" w:rsidRDefault="00EA7ACF" w:rsidP="00ED790E">
      <w:pPr>
        <w:spacing w:after="0" w:line="240" w:lineRule="auto"/>
        <w:ind w:left="360"/>
        <w:rPr>
          <w:sz w:val="24"/>
          <w:szCs w:val="24"/>
        </w:rPr>
      </w:pPr>
      <w:bookmarkStart w:id="0" w:name="_GoBack"/>
      <w:bookmarkEnd w:id="0"/>
    </w:p>
    <w:sectPr w:rsidR="00EA7ACF" w:rsidRPr="003768D9" w:rsidSect="00681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49E9"/>
    <w:multiLevelType w:val="hybridMultilevel"/>
    <w:tmpl w:val="7FF0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000B2"/>
    <w:multiLevelType w:val="hybridMultilevel"/>
    <w:tmpl w:val="C9AAF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D05BC8"/>
    <w:multiLevelType w:val="hybridMultilevel"/>
    <w:tmpl w:val="9DCE5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92BF2"/>
    <w:rsid w:val="00292BF2"/>
    <w:rsid w:val="00370185"/>
    <w:rsid w:val="003768D9"/>
    <w:rsid w:val="00490136"/>
    <w:rsid w:val="005234F2"/>
    <w:rsid w:val="00550CBE"/>
    <w:rsid w:val="00596117"/>
    <w:rsid w:val="006320C8"/>
    <w:rsid w:val="00681709"/>
    <w:rsid w:val="00747763"/>
    <w:rsid w:val="008779CE"/>
    <w:rsid w:val="008A1C17"/>
    <w:rsid w:val="008B61E3"/>
    <w:rsid w:val="009E4426"/>
    <w:rsid w:val="009E77BA"/>
    <w:rsid w:val="00B1202D"/>
    <w:rsid w:val="00EA6EF5"/>
    <w:rsid w:val="00EA7ACF"/>
    <w:rsid w:val="00ED790E"/>
    <w:rsid w:val="00F63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BE"/>
  </w:style>
  <w:style w:type="paragraph" w:styleId="Heading1">
    <w:name w:val="heading 1"/>
    <w:basedOn w:val="Normal"/>
    <w:next w:val="Normal"/>
    <w:link w:val="Heading1Char"/>
    <w:uiPriority w:val="9"/>
    <w:qFormat/>
    <w:rsid w:val="00550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50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C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50C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pple-converted-space">
    <w:name w:val="apple-converted-space"/>
    <w:basedOn w:val="DefaultParagraphFont"/>
    <w:rsid w:val="003768D9"/>
  </w:style>
  <w:style w:type="character" w:styleId="Hyperlink">
    <w:name w:val="Hyperlink"/>
    <w:uiPriority w:val="99"/>
    <w:semiHidden/>
    <w:unhideWhenUsed/>
    <w:rsid w:val="003768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Sania Nishtar</dc:creator>
  <cp:keywords/>
  <dc:description/>
  <cp:lastModifiedBy>Ihtiram Ul Haque Khattak</cp:lastModifiedBy>
  <cp:revision>19</cp:revision>
  <dcterms:created xsi:type="dcterms:W3CDTF">2016-04-08T10:48:00Z</dcterms:created>
  <dcterms:modified xsi:type="dcterms:W3CDTF">2016-04-20T06:21:00Z</dcterms:modified>
</cp:coreProperties>
</file>