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B" w:rsidRDefault="004E3C4B" w:rsidP="00D30B3B">
      <w:pPr>
        <w:spacing w:after="0" w:line="240" w:lineRule="auto"/>
        <w:rPr>
          <w:rFonts w:cs="Times New Roman"/>
          <w:sz w:val="24"/>
          <w:szCs w:val="24"/>
        </w:rPr>
      </w:pPr>
    </w:p>
    <w:p w:rsidR="004E3C4B" w:rsidRDefault="004E3C4B" w:rsidP="00696EC1">
      <w:pPr>
        <w:pStyle w:val="Heading1"/>
      </w:pPr>
      <w:r>
        <w:t xml:space="preserve">Pakistan’s candidature for WHO DG </w:t>
      </w:r>
    </w:p>
    <w:p w:rsidR="004E3C4B" w:rsidRDefault="004E3C4B" w:rsidP="00696EC1">
      <w:pPr>
        <w:spacing w:after="0" w:line="240" w:lineRule="auto"/>
        <w:rPr>
          <w:rFonts w:cs="Times New Roman"/>
          <w:sz w:val="24"/>
          <w:szCs w:val="24"/>
        </w:rPr>
      </w:pPr>
    </w:p>
    <w:p w:rsidR="004E3C4B" w:rsidRDefault="004E3C4B" w:rsidP="00696EC1">
      <w:pPr>
        <w:pStyle w:val="Heading2"/>
      </w:pPr>
      <w:r>
        <w:t xml:space="preserve">3 bulleted talking points </w:t>
      </w:r>
    </w:p>
    <w:p w:rsidR="004E3C4B" w:rsidRPr="00696EC1" w:rsidRDefault="004E3C4B" w:rsidP="00696EC1">
      <w:pPr>
        <w:spacing w:after="0" w:line="240" w:lineRule="auto"/>
        <w:rPr>
          <w:rFonts w:cs="Times New Roman"/>
          <w:sz w:val="24"/>
          <w:szCs w:val="24"/>
        </w:rPr>
      </w:pPr>
    </w:p>
    <w:p w:rsidR="004E3C4B" w:rsidRDefault="004E3C4B" w:rsidP="00642CD9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9339E">
        <w:rPr>
          <w:rFonts w:cs="Times New Roman"/>
          <w:sz w:val="24"/>
          <w:szCs w:val="24"/>
        </w:rPr>
        <w:t xml:space="preserve">Pakistan has launched its candidature for WHO Director General. The election will be in held in 2017 in two phases. Pakistan has adopted a merit based approach to its candidature. </w:t>
      </w:r>
      <w:r w:rsidRPr="0009339E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09339E">
        <w:rPr>
          <w:rFonts w:cs="Calibri"/>
          <w:sz w:val="24"/>
          <w:szCs w:val="24"/>
          <w:u w:val="single"/>
        </w:rPr>
        <w:t>federal minister</w:t>
      </w:r>
      <w:r w:rsidRPr="0009339E">
        <w:rPr>
          <w:rFonts w:cs="Calibri"/>
          <w:sz w:val="24"/>
          <w:szCs w:val="24"/>
        </w:rPr>
        <w:t xml:space="preserve">, has strong </w:t>
      </w:r>
      <w:r w:rsidRPr="0009339E">
        <w:rPr>
          <w:rFonts w:cs="Calibri"/>
          <w:sz w:val="24"/>
          <w:szCs w:val="24"/>
          <w:u w:val="single"/>
        </w:rPr>
        <w:t>civil society</w:t>
      </w:r>
      <w:r w:rsidRPr="0009339E">
        <w:rPr>
          <w:rFonts w:cs="Calibri"/>
          <w:sz w:val="24"/>
          <w:szCs w:val="24"/>
        </w:rPr>
        <w:t xml:space="preserve"> credentials and is experienced in the </w:t>
      </w:r>
      <w:r w:rsidRPr="0009339E">
        <w:rPr>
          <w:rFonts w:cs="Calibri"/>
          <w:sz w:val="24"/>
          <w:szCs w:val="24"/>
          <w:u w:val="single"/>
        </w:rPr>
        <w:t>multilateral system</w:t>
      </w:r>
      <w:r w:rsidRPr="0009339E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09339E">
        <w:rPr>
          <w:rFonts w:cs="Calibri"/>
          <w:sz w:val="24"/>
          <w:szCs w:val="24"/>
          <w:u w:val="single"/>
        </w:rPr>
        <w:t>physician</w:t>
      </w:r>
      <w:r w:rsidRPr="0009339E">
        <w:rPr>
          <w:rFonts w:cs="Calibri"/>
          <w:sz w:val="24"/>
          <w:szCs w:val="24"/>
        </w:rPr>
        <w:t xml:space="preserve">, a </w:t>
      </w:r>
      <w:r w:rsidRPr="0009339E">
        <w:rPr>
          <w:rFonts w:cs="Calibri"/>
          <w:sz w:val="24"/>
          <w:szCs w:val="24"/>
          <w:u w:val="single"/>
        </w:rPr>
        <w:t>researcher</w:t>
      </w:r>
      <w:r w:rsidRPr="0009339E">
        <w:rPr>
          <w:rFonts w:cs="Calibri"/>
          <w:sz w:val="24"/>
          <w:szCs w:val="24"/>
        </w:rPr>
        <w:t xml:space="preserve"> with a Ph.D, and a widely published </w:t>
      </w:r>
      <w:r w:rsidRPr="0009339E">
        <w:rPr>
          <w:rFonts w:cs="Calibri"/>
          <w:sz w:val="24"/>
          <w:szCs w:val="24"/>
          <w:u w:val="single"/>
        </w:rPr>
        <w:t>author</w:t>
      </w:r>
      <w:r w:rsidRPr="0009339E">
        <w:rPr>
          <w:rFonts w:cs="Calibri"/>
          <w:sz w:val="24"/>
          <w:szCs w:val="24"/>
        </w:rPr>
        <w:t xml:space="preserve"> and </w:t>
      </w:r>
      <w:r w:rsidRPr="0009339E">
        <w:rPr>
          <w:rFonts w:cs="Calibri"/>
          <w:sz w:val="24"/>
          <w:szCs w:val="24"/>
          <w:u w:val="single"/>
        </w:rPr>
        <w:t>thought leader</w:t>
      </w:r>
      <w:r w:rsidRPr="0009339E">
        <w:rPr>
          <w:rFonts w:cs="Calibri"/>
          <w:sz w:val="24"/>
          <w:szCs w:val="24"/>
        </w:rPr>
        <w:t xml:space="preserve"> in global health. </w:t>
      </w:r>
    </w:p>
    <w:p w:rsidR="004E3C4B" w:rsidRDefault="004E3C4B" w:rsidP="0009339E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E3C4B" w:rsidRPr="00D60947" w:rsidRDefault="004E3C4B" w:rsidP="0009339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Candidature has been welcomed by the OIC during its 13</w:t>
      </w:r>
      <w:r w:rsidRPr="00490136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Summit in Istanbul in April this year </w:t>
      </w:r>
    </w:p>
    <w:p w:rsidR="004E3C4B" w:rsidRDefault="004E3C4B" w:rsidP="00D30B3B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4E3C4B" w:rsidRPr="00750F61" w:rsidRDefault="004E3C4B" w:rsidP="00ED5FE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50F61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750F61">
        <w:rPr>
          <w:rFonts w:cs="Calibri"/>
          <w:sz w:val="24"/>
          <w:szCs w:val="24"/>
        </w:rPr>
        <w:t xml:space="preserve">Dr. Sania Nishtar </w:t>
      </w:r>
      <w:r w:rsidRPr="00750F61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4E3C4B" w:rsidRDefault="004E3C4B"/>
    <w:sectPr w:rsidR="004E3C4B" w:rsidSect="00EB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BC"/>
    <w:rsid w:val="0009339E"/>
    <w:rsid w:val="00490136"/>
    <w:rsid w:val="004E3C4B"/>
    <w:rsid w:val="005234F2"/>
    <w:rsid w:val="00544E27"/>
    <w:rsid w:val="00642CD9"/>
    <w:rsid w:val="00696EC1"/>
    <w:rsid w:val="00750F61"/>
    <w:rsid w:val="00863829"/>
    <w:rsid w:val="008B61E3"/>
    <w:rsid w:val="00B365BC"/>
    <w:rsid w:val="00D30B3B"/>
    <w:rsid w:val="00D60947"/>
    <w:rsid w:val="00EB3AD2"/>
    <w:rsid w:val="00ED5FEE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3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96EC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6EC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EC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6EC1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D30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Pakistan’s candidature for WHO DG </dc:title>
  <dc:subject/>
  <dc:creator>Sania Nishtar</dc:creator>
  <cp:keywords/>
  <dc:description/>
  <cp:lastModifiedBy>Micro321</cp:lastModifiedBy>
  <cp:revision>2</cp:revision>
  <dcterms:created xsi:type="dcterms:W3CDTF">2016-04-19T07:36:00Z</dcterms:created>
  <dcterms:modified xsi:type="dcterms:W3CDTF">2016-04-19T07:36:00Z</dcterms:modified>
</cp:coreProperties>
</file>